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21" w:rsidRDefault="007A6D84" w:rsidP="00165903">
      <w:pPr>
        <w:pStyle w:val="Balk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6DB0">
        <w:rPr>
          <w:rFonts w:ascii="Times New Roman" w:hAnsi="Times New Roman"/>
          <w:sz w:val="24"/>
          <w:szCs w:val="24"/>
        </w:rPr>
        <w:t>ÇEDES PROJESİ HAZIRLIK AŞAMASI</w:t>
      </w:r>
      <w:r w:rsidR="00BF0CB8">
        <w:rPr>
          <w:rFonts w:ascii="Times New Roman" w:hAnsi="Times New Roman"/>
          <w:sz w:val="24"/>
          <w:szCs w:val="24"/>
        </w:rPr>
        <w:t xml:space="preserve"> PLANI</w:t>
      </w:r>
    </w:p>
    <w:p w:rsidR="00165903" w:rsidRPr="00165903" w:rsidRDefault="00165903" w:rsidP="00165903"/>
    <w:tbl>
      <w:tblPr>
        <w:tblStyle w:val="TabloKlavuzu"/>
        <w:tblW w:w="10301" w:type="dxa"/>
        <w:tblInd w:w="-856" w:type="dxa"/>
        <w:tblLook w:val="04A0" w:firstRow="1" w:lastRow="0" w:firstColumn="1" w:lastColumn="0" w:noHBand="0" w:noVBand="1"/>
      </w:tblPr>
      <w:tblGrid>
        <w:gridCol w:w="941"/>
        <w:gridCol w:w="9360"/>
      </w:tblGrid>
      <w:tr w:rsidR="0048706F" w:rsidRPr="00937D9E" w:rsidTr="004A2B92">
        <w:trPr>
          <w:trHeight w:val="386"/>
        </w:trPr>
        <w:tc>
          <w:tcPr>
            <w:tcW w:w="941" w:type="dxa"/>
          </w:tcPr>
          <w:p w:rsidR="0048706F" w:rsidRPr="00D0069C" w:rsidRDefault="0048706F" w:rsidP="00264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9C">
              <w:rPr>
                <w:rFonts w:ascii="Times New Roman" w:hAnsi="Times New Roman" w:cs="Times New Roman"/>
                <w:b/>
              </w:rPr>
              <w:t xml:space="preserve">Sıra </w:t>
            </w:r>
          </w:p>
        </w:tc>
        <w:tc>
          <w:tcPr>
            <w:tcW w:w="9360" w:type="dxa"/>
          </w:tcPr>
          <w:p w:rsidR="0048706F" w:rsidRPr="00D0069C" w:rsidRDefault="0048706F" w:rsidP="007436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69C">
              <w:rPr>
                <w:rFonts w:ascii="Times New Roman" w:hAnsi="Times New Roman" w:cs="Times New Roman"/>
                <w:b/>
              </w:rPr>
              <w:t>Uygulama</w:t>
            </w:r>
          </w:p>
        </w:tc>
      </w:tr>
      <w:tr w:rsidR="0048706F" w:rsidRPr="00937D9E" w:rsidTr="004A2B92">
        <w:trPr>
          <w:trHeight w:val="461"/>
        </w:trPr>
        <w:tc>
          <w:tcPr>
            <w:tcW w:w="941" w:type="dxa"/>
          </w:tcPr>
          <w:p w:rsidR="0048706F" w:rsidRPr="00D0069C" w:rsidRDefault="0048706F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48706F" w:rsidRPr="00D0069C" w:rsidRDefault="0048706F" w:rsidP="00A142B1">
            <w:pPr>
              <w:jc w:val="both"/>
              <w:rPr>
                <w:rFonts w:ascii="Times New Roman" w:hAnsi="Times New Roman" w:cs="Times New Roman"/>
              </w:rPr>
            </w:pPr>
            <w:r w:rsidRPr="00D0069C">
              <w:rPr>
                <w:rFonts w:ascii="Times New Roman" w:hAnsi="Times New Roman" w:cs="Times New Roman"/>
              </w:rPr>
              <w:t>Proje Uygulama Usul ve Esaslarının İl/ilçe Milli Eğitim Müdürlükleri aracılığıyla okullara duyurulması.</w:t>
            </w:r>
          </w:p>
        </w:tc>
      </w:tr>
      <w:tr w:rsidR="0048706F" w:rsidRPr="00937D9E" w:rsidTr="004A2B92">
        <w:trPr>
          <w:trHeight w:val="762"/>
        </w:trPr>
        <w:tc>
          <w:tcPr>
            <w:tcW w:w="941" w:type="dxa"/>
          </w:tcPr>
          <w:p w:rsidR="0048706F" w:rsidRPr="00D0069C" w:rsidRDefault="0048706F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48706F" w:rsidRPr="00D0069C" w:rsidRDefault="0048706F" w:rsidP="00583B28">
            <w:pPr>
              <w:jc w:val="both"/>
              <w:rPr>
                <w:rFonts w:ascii="Times New Roman" w:hAnsi="Times New Roman" w:cs="Times New Roman"/>
              </w:rPr>
            </w:pPr>
            <w:r w:rsidRPr="00D0069C">
              <w:rPr>
                <w:rFonts w:ascii="Times New Roman" w:hAnsi="Times New Roman" w:cs="Times New Roman"/>
              </w:rPr>
              <w:t xml:space="preserve">İl/İlçe Milli Eğitim Müdürü başkanlığında proje kapsamında yer alan okulların bağlı bulunduğu sorumlu şube müdürleri ile ÇEDES Projesi koordinasyon toplantısı yapılması. </w:t>
            </w:r>
          </w:p>
        </w:tc>
      </w:tr>
      <w:tr w:rsidR="0048706F" w:rsidRPr="00937D9E" w:rsidTr="004A2B92">
        <w:trPr>
          <w:trHeight w:val="728"/>
        </w:trPr>
        <w:tc>
          <w:tcPr>
            <w:tcW w:w="941" w:type="dxa"/>
          </w:tcPr>
          <w:p w:rsidR="0048706F" w:rsidRPr="00D0069C" w:rsidRDefault="0048706F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48706F" w:rsidRPr="00D0069C" w:rsidRDefault="0048706F" w:rsidP="007436C8">
            <w:pPr>
              <w:jc w:val="both"/>
              <w:rPr>
                <w:rFonts w:ascii="Times New Roman" w:hAnsi="Times New Roman" w:cs="Times New Roman"/>
              </w:rPr>
            </w:pPr>
            <w:r w:rsidRPr="00D0069C">
              <w:rPr>
                <w:rFonts w:ascii="Times New Roman" w:hAnsi="Times New Roman" w:cs="Times New Roman"/>
              </w:rPr>
              <w:t xml:space="preserve">İl/İlçe Milli Eğitim Müdürlüğü tarafından ÇEDES Projesinin okullarla ve paydaş kurumlarla olan koordinasyonunu sağlamak üzere  il ve ilçe koordinatörlerinin belirlenmesi. </w:t>
            </w:r>
          </w:p>
        </w:tc>
      </w:tr>
      <w:tr w:rsidR="0048706F" w:rsidRPr="00937D9E" w:rsidTr="004A2B92">
        <w:trPr>
          <w:trHeight w:val="1191"/>
        </w:trPr>
        <w:tc>
          <w:tcPr>
            <w:tcW w:w="941" w:type="dxa"/>
          </w:tcPr>
          <w:p w:rsidR="0048706F" w:rsidRPr="00D0069C" w:rsidRDefault="0048706F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48706F" w:rsidRPr="00D0069C" w:rsidRDefault="0048706F" w:rsidP="007436C8">
            <w:pPr>
              <w:jc w:val="both"/>
              <w:rPr>
                <w:rFonts w:ascii="Times New Roman" w:hAnsi="Times New Roman" w:cs="Times New Roman"/>
              </w:rPr>
            </w:pPr>
            <w:r w:rsidRPr="00D0069C">
              <w:rPr>
                <w:rFonts w:ascii="Times New Roman" w:hAnsi="Times New Roman" w:cs="Times New Roman"/>
              </w:rPr>
              <w:t>İl/İlçe Milli Eğitim Müdürlüğü koordinasyonunda paydaş kurumların İl/İlçe müdürlüğü/müftülüğü ile ortak ÇEDES Projesi Koordinasyon Toplantısının yapılması.</w:t>
            </w:r>
          </w:p>
          <w:p w:rsidR="0048706F" w:rsidRPr="00D0069C" w:rsidRDefault="0048706F" w:rsidP="007436C8">
            <w:pPr>
              <w:jc w:val="both"/>
              <w:rPr>
                <w:rFonts w:ascii="Times New Roman" w:hAnsi="Times New Roman" w:cs="Times New Roman"/>
              </w:rPr>
            </w:pPr>
            <w:r w:rsidRPr="00D0069C">
              <w:rPr>
                <w:rFonts w:ascii="Times New Roman" w:hAnsi="Times New Roman" w:cs="Times New Roman"/>
              </w:rPr>
              <w:t>Uygulama Usul ve Esaslar kapsamında Çedes Koordinasyon Kurulu’nun kurulması</w:t>
            </w:r>
          </w:p>
        </w:tc>
      </w:tr>
      <w:tr w:rsidR="0048706F" w:rsidRPr="00937D9E" w:rsidTr="00E40AB8">
        <w:trPr>
          <w:trHeight w:val="622"/>
        </w:trPr>
        <w:tc>
          <w:tcPr>
            <w:tcW w:w="941" w:type="dxa"/>
          </w:tcPr>
          <w:p w:rsidR="0048706F" w:rsidRPr="00D0069C" w:rsidRDefault="0048706F" w:rsidP="009248D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48706F" w:rsidRPr="00D0069C" w:rsidRDefault="0048706F" w:rsidP="009248D5">
            <w:pPr>
              <w:jc w:val="both"/>
              <w:rPr>
                <w:rFonts w:ascii="Times New Roman" w:hAnsi="Times New Roman" w:cs="Times New Roman"/>
              </w:rPr>
            </w:pPr>
            <w:r w:rsidRPr="00D0069C">
              <w:rPr>
                <w:rFonts w:ascii="Times New Roman" w:hAnsi="Times New Roman" w:cs="Times New Roman"/>
              </w:rPr>
              <w:t>İl/İlçelerde protokol kapsamına giren okullara yönelik proje tanıtım toplantılarının yapılması. (En az bir okul idarecisi, bir DKAB öğretmeni ve bir branş/sınıf/meslek öğretmeninin katılması)</w:t>
            </w:r>
          </w:p>
        </w:tc>
      </w:tr>
      <w:tr w:rsidR="0048706F" w:rsidRPr="00937D9E" w:rsidTr="004A2B92">
        <w:trPr>
          <w:trHeight w:val="461"/>
        </w:trPr>
        <w:tc>
          <w:tcPr>
            <w:tcW w:w="941" w:type="dxa"/>
          </w:tcPr>
          <w:p w:rsidR="0048706F" w:rsidRPr="00D0069C" w:rsidRDefault="0048706F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48706F" w:rsidRPr="00D0069C" w:rsidRDefault="0048706F" w:rsidP="0026455A">
            <w:pPr>
              <w:jc w:val="both"/>
              <w:rPr>
                <w:rFonts w:ascii="Times New Roman" w:hAnsi="Times New Roman" w:cs="Times New Roman"/>
              </w:rPr>
            </w:pPr>
            <w:r w:rsidRPr="00D0069C">
              <w:rPr>
                <w:rFonts w:ascii="Times New Roman" w:hAnsi="Times New Roman" w:cs="Times New Roman"/>
              </w:rPr>
              <w:t>Temsilci öğretmenin (değerler kulübü öğretmeni) belirlenmesi.</w:t>
            </w:r>
          </w:p>
        </w:tc>
      </w:tr>
      <w:tr w:rsidR="0048706F" w:rsidRPr="00937D9E" w:rsidTr="004A2B92">
        <w:trPr>
          <w:trHeight w:val="447"/>
        </w:trPr>
        <w:tc>
          <w:tcPr>
            <w:tcW w:w="941" w:type="dxa"/>
          </w:tcPr>
          <w:p w:rsidR="0048706F" w:rsidRPr="00D0069C" w:rsidRDefault="0048706F" w:rsidP="009248D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48706F" w:rsidRPr="00D0069C" w:rsidRDefault="0048706F" w:rsidP="009248D5">
            <w:pPr>
              <w:jc w:val="both"/>
              <w:rPr>
                <w:rFonts w:ascii="Times New Roman" w:hAnsi="Times New Roman" w:cs="Times New Roman"/>
              </w:rPr>
            </w:pPr>
            <w:r w:rsidRPr="00D0069C">
              <w:rPr>
                <w:rFonts w:ascii="Times New Roman" w:hAnsi="Times New Roman" w:cs="Times New Roman"/>
              </w:rPr>
              <w:t>Temsilci öğretmen tarafından öğrenciler belirlenerek değerler kulübünün kurulması ve velilerin bilgilendirilmesi.</w:t>
            </w:r>
          </w:p>
        </w:tc>
      </w:tr>
      <w:tr w:rsidR="0048706F" w:rsidRPr="00937D9E" w:rsidTr="008367FA">
        <w:trPr>
          <w:trHeight w:val="791"/>
        </w:trPr>
        <w:tc>
          <w:tcPr>
            <w:tcW w:w="941" w:type="dxa"/>
          </w:tcPr>
          <w:p w:rsidR="0048706F" w:rsidRPr="00D0069C" w:rsidRDefault="0048706F" w:rsidP="009248D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48706F" w:rsidRPr="00D0069C" w:rsidRDefault="00E40AB8" w:rsidP="00924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İl/İlçe MEM’ de Din Ö</w:t>
            </w:r>
            <w:r w:rsidR="0048706F" w:rsidRPr="00D0069C">
              <w:rPr>
                <w:rFonts w:ascii="Times New Roman" w:hAnsi="Times New Roman" w:cs="Times New Roman"/>
              </w:rPr>
              <w:t>ğretimi</w:t>
            </w:r>
            <w:r>
              <w:rPr>
                <w:rFonts w:ascii="Times New Roman" w:hAnsi="Times New Roman" w:cs="Times New Roman"/>
              </w:rPr>
              <w:t>’</w:t>
            </w:r>
            <w:r w:rsidR="0048706F" w:rsidRPr="00D0069C">
              <w:rPr>
                <w:rFonts w:ascii="Times New Roman" w:hAnsi="Times New Roman" w:cs="Times New Roman"/>
              </w:rPr>
              <w:t xml:space="preserve">nden sorumlu şube müdürü başkanlığında değerler kulübü öğretmeni, manevi danışman ve gençlik spor gençlik merkezi sorumlusu   ile ÇEDES Projesi koordinasyon toplantısı yapılması. </w:t>
            </w:r>
          </w:p>
        </w:tc>
      </w:tr>
      <w:tr w:rsidR="0048706F" w:rsidRPr="00937D9E" w:rsidTr="004A2B92">
        <w:trPr>
          <w:trHeight w:val="1008"/>
        </w:trPr>
        <w:tc>
          <w:tcPr>
            <w:tcW w:w="941" w:type="dxa"/>
          </w:tcPr>
          <w:p w:rsidR="0048706F" w:rsidRPr="00D0069C" w:rsidRDefault="0048706F" w:rsidP="009248D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8367FA" w:rsidRPr="008367FA" w:rsidRDefault="008367FA" w:rsidP="004A2B9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DÖGM tarafından gönderilen</w:t>
            </w:r>
            <w:r w:rsidR="0048706F" w:rsidRPr="00D0069C">
              <w:rPr>
                <w:rFonts w:ascii="Times New Roman" w:hAnsi="Times New Roman" w:cs="Times New Roman"/>
              </w:rPr>
              <w:t xml:space="preserve"> olan örnek yıllık faaliyet planı çerçevesinde, Çedes Koordinasyon Kurulu’nun koordinesinde, temsilci öğretmen, manevi danışman ve gençlik spor gençlik merkezi sorumlusu biraraya gelerek </w:t>
            </w:r>
            <w:r w:rsidR="004A2B92">
              <w:rPr>
                <w:rFonts w:ascii="Times New Roman" w:hAnsi="Times New Roman" w:cs="Times New Roman"/>
                <w:b/>
                <w:u w:val="single"/>
              </w:rPr>
              <w:t>bir yıl boyunca Deprem Bölgelerinde</w:t>
            </w:r>
            <w:r w:rsidR="0048706F" w:rsidRPr="004A2B92">
              <w:rPr>
                <w:rFonts w:ascii="Times New Roman" w:hAnsi="Times New Roman" w:cs="Times New Roman"/>
                <w:b/>
                <w:u w:val="single"/>
              </w:rPr>
              <w:t xml:space="preserve"> yer alan okullarımıza yönelik destek amaçlı</w:t>
            </w:r>
            <w:r w:rsidR="004A2B92">
              <w:rPr>
                <w:rFonts w:ascii="Times New Roman" w:hAnsi="Times New Roman" w:cs="Times New Roman"/>
                <w:b/>
                <w:u w:val="single"/>
              </w:rPr>
              <w:t xml:space="preserve"> kardeş okul ve</w:t>
            </w:r>
            <w:r w:rsidR="0048706F" w:rsidRPr="004A2B92">
              <w:rPr>
                <w:rFonts w:ascii="Times New Roman" w:hAnsi="Times New Roman" w:cs="Times New Roman"/>
                <w:b/>
                <w:u w:val="single"/>
              </w:rPr>
              <w:t xml:space="preserve"> değerler </w:t>
            </w:r>
            <w:r w:rsidR="00E40AB8">
              <w:rPr>
                <w:rFonts w:ascii="Times New Roman" w:hAnsi="Times New Roman" w:cs="Times New Roman"/>
                <w:b/>
                <w:u w:val="single"/>
              </w:rPr>
              <w:t xml:space="preserve">eğitimi </w:t>
            </w:r>
            <w:r w:rsidR="0048706F" w:rsidRPr="004A2B92">
              <w:rPr>
                <w:rFonts w:ascii="Times New Roman" w:hAnsi="Times New Roman" w:cs="Times New Roman"/>
                <w:b/>
                <w:u w:val="single"/>
              </w:rPr>
              <w:t>çalışmalarını planlar.</w:t>
            </w:r>
          </w:p>
        </w:tc>
      </w:tr>
    </w:tbl>
    <w:p w:rsidR="00165903" w:rsidRDefault="00165903" w:rsidP="00165903"/>
    <w:p w:rsidR="004A2B92" w:rsidRDefault="004A2B92" w:rsidP="00165903"/>
    <w:p w:rsidR="0010230A" w:rsidRDefault="00165903" w:rsidP="0010230A">
      <w:pPr>
        <w:spacing w:after="0" w:line="240" w:lineRule="auto"/>
        <w:ind w:left="-794" w:right="-907"/>
      </w:pPr>
      <w:r>
        <w:t xml:space="preserve">  </w:t>
      </w:r>
      <w:r w:rsidRPr="004A2B92">
        <w:rPr>
          <w:b/>
        </w:rPr>
        <w:t>Not:</w:t>
      </w:r>
      <w:r>
        <w:t xml:space="preserve">   </w:t>
      </w:r>
      <w:r w:rsidR="0010230A" w:rsidRPr="00FD16F7">
        <w:rPr>
          <w:b/>
        </w:rPr>
        <w:t>Deprem Bölgelerinde</w:t>
      </w:r>
      <w:r w:rsidR="001A6F2F">
        <w:rPr>
          <w:b/>
        </w:rPr>
        <w:t>ki iller</w:t>
      </w:r>
      <w:r w:rsidR="00A718F6">
        <w:rPr>
          <w:b/>
        </w:rPr>
        <w:t xml:space="preserve">imizde </w:t>
      </w:r>
      <w:r w:rsidR="001A6F2F">
        <w:rPr>
          <w:b/>
        </w:rPr>
        <w:t xml:space="preserve"> “Hazırlık Aşaması </w:t>
      </w:r>
      <w:r w:rsidR="00A718F6">
        <w:rPr>
          <w:b/>
        </w:rPr>
        <w:t>Planı</w:t>
      </w:r>
      <w:r w:rsidR="008A5CA2">
        <w:rPr>
          <w:b/>
        </w:rPr>
        <w:t>”</w:t>
      </w:r>
      <w:r w:rsidR="00A718F6">
        <w:rPr>
          <w:b/>
        </w:rPr>
        <w:t>nı</w:t>
      </w:r>
      <w:r w:rsidR="001A6F2F">
        <w:rPr>
          <w:b/>
        </w:rPr>
        <w:t xml:space="preserve">  uygulama ve </w:t>
      </w:r>
      <w:r w:rsidR="0010230A" w:rsidRPr="00FD16F7">
        <w:rPr>
          <w:b/>
        </w:rPr>
        <w:t xml:space="preserve"> Projede yer </w:t>
      </w:r>
      <w:r w:rsidR="001A6F2F">
        <w:rPr>
          <w:b/>
        </w:rPr>
        <w:t xml:space="preserve">alacak okulları belirleme konusunda </w:t>
      </w:r>
      <w:r w:rsidR="0010230A" w:rsidRPr="00FD16F7">
        <w:rPr>
          <w:b/>
        </w:rPr>
        <w:t xml:space="preserve"> </w:t>
      </w:r>
      <w:r w:rsidR="00A718F6">
        <w:rPr>
          <w:b/>
        </w:rPr>
        <w:t>2023-2024 eğitim-öğretim yılı başına kadar  İL MEM’ler yetkilidir.</w:t>
      </w:r>
    </w:p>
    <w:p w:rsidR="00D0069C" w:rsidRDefault="00D0069C" w:rsidP="00165903">
      <w:pPr>
        <w:spacing w:after="0" w:line="240" w:lineRule="auto"/>
        <w:ind w:left="-794" w:right="-907"/>
      </w:pPr>
    </w:p>
    <w:sectPr w:rsidR="00D0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1"/>
    <w:rsid w:val="0010230A"/>
    <w:rsid w:val="00165903"/>
    <w:rsid w:val="001A6F2F"/>
    <w:rsid w:val="0026455A"/>
    <w:rsid w:val="00426DB0"/>
    <w:rsid w:val="0048706F"/>
    <w:rsid w:val="004A2B92"/>
    <w:rsid w:val="004D736B"/>
    <w:rsid w:val="00583B28"/>
    <w:rsid w:val="005D047E"/>
    <w:rsid w:val="00677EAE"/>
    <w:rsid w:val="00741521"/>
    <w:rsid w:val="007436C8"/>
    <w:rsid w:val="00755498"/>
    <w:rsid w:val="007A6D84"/>
    <w:rsid w:val="008032DE"/>
    <w:rsid w:val="008367FA"/>
    <w:rsid w:val="00864889"/>
    <w:rsid w:val="008A5CA2"/>
    <w:rsid w:val="00907208"/>
    <w:rsid w:val="009248D5"/>
    <w:rsid w:val="00944240"/>
    <w:rsid w:val="00950E44"/>
    <w:rsid w:val="00A142B1"/>
    <w:rsid w:val="00A718F6"/>
    <w:rsid w:val="00AF61FA"/>
    <w:rsid w:val="00B2635A"/>
    <w:rsid w:val="00BF0CB8"/>
    <w:rsid w:val="00C769DC"/>
    <w:rsid w:val="00D0069C"/>
    <w:rsid w:val="00E40AB8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21"/>
    <w:pPr>
      <w:spacing w:after="200" w:line="251" w:lineRule="auto"/>
    </w:pPr>
    <w:rPr>
      <w:rFonts w:ascii="Cambria" w:eastAsia="Cambria" w:hAnsi="Cambria" w:cs="Cambria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41521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1521"/>
    <w:rPr>
      <w:rFonts w:ascii="Cambria" w:eastAsia="Times New Roman" w:hAnsi="Cambria" w:cs="Times New Roman"/>
      <w:b/>
      <w:bCs/>
      <w:sz w:val="28"/>
      <w:szCs w:val="28"/>
      <w:lang w:val="en-US" w:eastAsia="tr-TR"/>
    </w:rPr>
  </w:style>
  <w:style w:type="paragraph" w:styleId="ListeParagraf">
    <w:name w:val="List Paragraph"/>
    <w:basedOn w:val="Normal"/>
    <w:uiPriority w:val="34"/>
    <w:qFormat/>
    <w:rsid w:val="00741521"/>
    <w:pPr>
      <w:ind w:left="720"/>
      <w:contextualSpacing/>
    </w:pPr>
  </w:style>
  <w:style w:type="table" w:styleId="TabloKlavuzu">
    <w:name w:val="Table Grid"/>
    <w:basedOn w:val="NormalTablo"/>
    <w:uiPriority w:val="39"/>
    <w:rsid w:val="00741521"/>
    <w:pPr>
      <w:spacing w:after="0" w:line="240" w:lineRule="auto"/>
    </w:pPr>
    <w:rPr>
      <w:rFonts w:ascii="Cambria" w:eastAsia="Cambria" w:hAnsi="Cambria" w:cs="Cambr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2B1"/>
    <w:rPr>
      <w:rFonts w:ascii="Segoe UI" w:eastAsia="Cambria" w:hAnsi="Segoe UI" w:cs="Segoe UI"/>
      <w:sz w:val="18"/>
      <w:szCs w:val="18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21"/>
    <w:pPr>
      <w:spacing w:after="200" w:line="251" w:lineRule="auto"/>
    </w:pPr>
    <w:rPr>
      <w:rFonts w:ascii="Cambria" w:eastAsia="Cambria" w:hAnsi="Cambria" w:cs="Cambria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41521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1521"/>
    <w:rPr>
      <w:rFonts w:ascii="Cambria" w:eastAsia="Times New Roman" w:hAnsi="Cambria" w:cs="Times New Roman"/>
      <w:b/>
      <w:bCs/>
      <w:sz w:val="28"/>
      <w:szCs w:val="28"/>
      <w:lang w:val="en-US" w:eastAsia="tr-TR"/>
    </w:rPr>
  </w:style>
  <w:style w:type="paragraph" w:styleId="ListeParagraf">
    <w:name w:val="List Paragraph"/>
    <w:basedOn w:val="Normal"/>
    <w:uiPriority w:val="34"/>
    <w:qFormat/>
    <w:rsid w:val="00741521"/>
    <w:pPr>
      <w:ind w:left="720"/>
      <w:contextualSpacing/>
    </w:pPr>
  </w:style>
  <w:style w:type="table" w:styleId="TabloKlavuzu">
    <w:name w:val="Table Grid"/>
    <w:basedOn w:val="NormalTablo"/>
    <w:uiPriority w:val="39"/>
    <w:rsid w:val="00741521"/>
    <w:pPr>
      <w:spacing w:after="0" w:line="240" w:lineRule="auto"/>
    </w:pPr>
    <w:rPr>
      <w:rFonts w:ascii="Cambria" w:eastAsia="Cambria" w:hAnsi="Cambria" w:cs="Cambr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2B1"/>
    <w:rPr>
      <w:rFonts w:ascii="Segoe UI" w:eastAsia="Cambria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 GUVEN</dc:creator>
  <cp:lastModifiedBy>EmrahSOYLU</cp:lastModifiedBy>
  <cp:revision>2</cp:revision>
  <cp:lastPrinted>2023-02-21T07:40:00Z</cp:lastPrinted>
  <dcterms:created xsi:type="dcterms:W3CDTF">2023-04-14T07:53:00Z</dcterms:created>
  <dcterms:modified xsi:type="dcterms:W3CDTF">2023-04-14T07:53:00Z</dcterms:modified>
</cp:coreProperties>
</file>